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УКАЗ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ПРЕЗИДЕНТА РОССИЙСКОЙ ФЕДЕРАЦИИ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 некоторых вопросах противодействия коррупции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</w:t>
      </w:r>
      <w:proofErr w:type="gramStart"/>
      <w:r w:rsidRPr="000344E8">
        <w:rPr>
          <w:rFonts w:ascii="Courier New" w:eastAsia="Times New Roman" w:hAnsi="Courier New" w:cs="Courier New"/>
          <w:color w:val="0000AF"/>
          <w:sz w:val="20"/>
          <w:szCs w:val="20"/>
        </w:rPr>
        <w:t>(В редакции Указа Президента Российской Федерации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    </w:t>
      </w:r>
      <w:hyperlink r:id="rId4" w:tgtFrame="contents" w:tooltip="" w:history="1">
        <w:r w:rsidRPr="000344E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15.07.2015 г. N 364</w:t>
        </w:r>
      </w:hyperlink>
      <w:r w:rsidRPr="000344E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соответствии с частью 1  статьи  5  Федерального  закона 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"http://pravo.gov.ru/proxy/ips/?docbody=&amp;prevDoc=102368620&amp;backlink=1&amp;&amp;nd=102126657"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proofErr w:type="gramStart"/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25 декабря   2008 г.   N 273-ФЗ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"О противодействии    коррупции",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Федеральным законом  </w:t>
      </w:r>
      <w:hyperlink r:id="rId5" w:tgtFrame="contents" w:history="1">
        <w:r w:rsidRPr="000344E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 22 декабря  2014 г.  N 431-ФЗ</w:t>
        </w:r>
      </w:hyperlink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внесении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изменений в отдельные законодательные акты Российской Федерации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вопросам противодействия коррупции"  и  в  целях  совершенствования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деятельности по противодействию коррупции </w:t>
      </w:r>
      <w:proofErr w:type="spellStart"/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spellEnd"/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 с т а </w:t>
      </w:r>
      <w:proofErr w:type="spell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</w:t>
      </w:r>
      <w:proofErr w:type="spell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 в л я ю: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Руководителям    федеральных    государственных    органов,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корпораций (компаний), фондов и  иных  организаций,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созданных Российской Федерацией на основании федеральных законов: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обеспечить  в  3-месячный  срок  разработку  и  утверждение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перечней должностей, предусмотренных подпунктом "и" пункта 1  части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 статьи 2 Федерального закона </w:t>
      </w:r>
      <w:hyperlink r:id="rId6" w:tgtFrame="contents" w:history="1">
        <w:r w:rsidRPr="000344E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7 мая 2013 г. N 79-ФЗ</w:t>
        </w:r>
      </w:hyperlink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запрете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отдельным категориям лиц открывать и иметь счета (вклады),  хранить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наличные  денежные  средства  и  ценности  в  иностранных   банках,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расположенных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 пределами территории Российской Федерации, владеть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  (или)  пользоваться  иностранными   финансовыми   инструментами"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(далее - Федеральный  закон  "О запрете  отдельным  категориям  лиц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открывать  и  иметь  счета  (вклады),  хранить  наличные   денежные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 и  ценности  в  иностранных  банках,   расположенных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пользоваться иностранными финансовыми инструментами");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при разработке перечней должностей, указанных  в  подпункте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"а"  настоящего  пункта,  исходить  из  того,   что   обязательному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включению   в   соответствующий   перечень   подлежат    должности,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удовлетворяющие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одному из следующих критериев: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должности  федеральной  государственной  гражданской   службы,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отнесенные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 высшей группе должностей;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исполнение обязанностей по должности предусматривает допуск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сведениям особой важности.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Рекомендовать Центральному  банку  Российской  Федерации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органам  государственной  власти  субъектов  Российской   Федерации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обеспечить в 3-месячный  срок  разработку  и  утверждение  перечней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должностей, предусмотренных подпунктом "и" пункта 1 части 1  статьи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Федерального закона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"http://pravo.gov.ru/proxy/ips/?docbody=&amp;prevDoc=102368620&amp;backlink=1&amp;&amp;nd=102165163"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"О запрете отдельным категориям лиц открывать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и иметь  счета  (вклады),  хранить  наличные  денежные  средства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ценности  в  иностранных   банках,   расположенных   за   пределами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территории  Российской  Федерации,  владеть  и  (или)  пользоваться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иностранными финансовыми инструментами"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руководствуясь  подпунктом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"б" пункта 1 настоящего Указа.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Установить,  что  впредь   до   принятия   соответствующего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 закона  факт,   свидетельствующий   о   невозможности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выполнения лицами, указанными  в  части  1  статьи  2  Федерального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закона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"http://pravo.gov.ru/proxy/ips/?docbody=&amp;prevDoc=102368620&amp;backlink=1&amp;&amp;nd=102165163"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"О запрете отдельным категориям лиц открывать и иметь  счета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 xml:space="preserve">(вклады),  хранить  наличные  денежные  средства   и   ценности   </w:t>
      </w:r>
      <w:proofErr w:type="gramStart"/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 xml:space="preserve">иностранных   </w:t>
      </w:r>
      <w:proofErr w:type="gramStart"/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банках</w:t>
      </w:r>
      <w:proofErr w:type="gramEnd"/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,   расположенных   за   пределами   территории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 xml:space="preserve">Российской Федерации, владеть  и  (или)  пользоваться  </w:t>
      </w:r>
      <w:proofErr w:type="gramStart"/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иностранными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финансовыми инструментами"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требований этого Федерального закона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связи с арестом, запретом распоряжения,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наложенными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компетентными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органами    иностранного    государства    в     соответствии  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данного иностранного государства,  на  территории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которого находятся счета (вклады), осуществляется хранение наличных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денежных средств и ценностей в иностранном банке  и  (или)  имеются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иностранные  финансовые  инструменты,   или   в   связи   с   иными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обстоятельствами,  не  зависящими  от  воли  таких  лиц,   подлежит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рассмотрению по заявлениям этих лиц  на  заседании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соответствующей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комиссии  по  соблюдению  требований  к  служебному   поведению 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урегулированию конфликта интересов (аттестационной комиссии).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Внести в Указ Президента  Российской  Федерации 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"http://pravo.gov.ru/proxy/ips/?docbody=&amp;prevDoc=102368620&amp;backlink=1&amp;&amp;nd=102129667"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  18 мая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2009 г.  N 557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"Об утверждении  перечня   должностей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федеральной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службы, при назначении на которые  граждане  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замещении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которых  федеральные  государственные  служащие  обязаны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представлять   сведения   о   своих   доходах,   об   имуществе 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обязательствах  имущественного  характера,  а  также   сведения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доходах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об имуществе  и  обязательствах  имущественного  характера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своих  супруги  (супруга)  и  несовершеннолетних  детей"  (Собрание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 Российской Федерации, 2009, N 21, ст. 2542;  2012,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N 4, ст. 471; N 14, ст. 1616; 2014, N 27, ст. 3754)  и  в  перечень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должностей федеральной государственной службы,  при  назначении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которые   граждане   и   при    замещении 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которых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федеральные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государственные служащие  обязаны  представлять  сведения  о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своих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доходах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об имуществе и обязательствах имущественного характера,  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также  сведения  о   доходах,   об   имуществе   и   обязательствах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имущественного    характера 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своих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супруги     (супруга)   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несовершеннолетних  детей,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утвержденный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этим  Указом,   следующие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изменения: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из наименования и пункта 1 Указа слова "при  назначении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которые граждане и" исключить;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из наименования перечня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слова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"при  назначении  на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которые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граждане и" исключить.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Внести   в   Положение    о    представлении    гражданами,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претендующими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замещение должностей  федеральной  государственной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службы,  и  федеральными  государственными  служащими  сведений   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доходах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об имуществе и  обязательствах  имущественного  характера,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утвержденное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Указом  Президента  Российской  Федерации 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"http://pravo.gov.ru/proxy/ips/?docbody=&amp;prevDoc=102368620&amp;backlink=1&amp;&amp;nd=102129669"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  18 мая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2009 г.  N 559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представлении   гражданами,   претендующими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замещение  должностей   федеральной   государственной   службы, 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федеральными государственными  служащими  сведений  о  доходах,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имуществе  и  обязательствах  имущественного  характера"  (Собрание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 Российской Федерации, 2009, N 21, ст. 2544;  2010,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N 3, ст. 274; 2012, N 12, ст. 1391;  2013,  N 14,  ст. 1670;  N 40,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ст. 5044; N 49, ст. 6399; 2014, N 26,  ст. 3518,  3520),  следующие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изменения: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пункт 2 изложить в следующей редакции: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"2. Обязанность представлять сведения о доходах, об  имуществе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 обязательствах  имущественного  характера   в   соответствии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федеральными законами возлагается на гражданина,  претендующего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замещение должности  федеральной  государственной  службы  (далее -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гражданин),   и   на   федерального   государственного   служащего,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замещавшего по состоянию  на  31 декабря  отчетного года  должность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государственной  службы,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предусмотренную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перечнем   должностей,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утвержденным  Указом  Президента  Российской  Федерации  от  18 мая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2009 г. N 557 (далее - государственный служащий)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из подпункта "а" пункта 3 слова ", предусмотренные перечнем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должностей, указанным в пункте 2 настоящего Положения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,"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исключить;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</w:t>
      </w:r>
      <w:r w:rsidRPr="000344E8">
        <w:rPr>
          <w:rFonts w:ascii="Courier New" w:eastAsia="Times New Roman" w:hAnsi="Courier New" w:cs="Courier New"/>
          <w:color w:val="0000AF"/>
          <w:sz w:val="20"/>
          <w:szCs w:val="20"/>
        </w:rPr>
        <w:t>(Утратил   силу  -  Указ  Президента  Российской  Федерации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" w:tgtFrame="contents" w:tooltip="" w:history="1">
        <w:r w:rsidRPr="000344E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15.07.2015 г. N 364</w:t>
        </w:r>
      </w:hyperlink>
      <w:r w:rsidRPr="000344E8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Внести  в   Указ   Президента   Российской   Федерации  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"http://pravo.gov.ru/proxy/ips/?docbody=&amp;prevDoc=102368620&amp;backlink=1&amp;&amp;nd=102132591"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proofErr w:type="gramStart"/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21 сентября 2009 г.  N 1065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проверке  достоверности  и  полноты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сведений, представляемых  гражданами,  претендующими  на  замещение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должностей  федеральной  государственной  службы,  и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   служащими,    и     соблюдения     федеральными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 служащими  требований  к  служебному   поведению"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(Собрание  законодательства  Российской  Федерации,   2009,   N 39,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ст. 4588; 2010, N 3, ст. 274; N 27, ст. 3446; N 30, ст. 4070; 2012,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N 12, ст. 1391; 2013, N 14, ст. 1670; N 49, ст. 6399;  2014,  N 15,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ст. 1729; N 26, ст. 3518) и в Положение о проверке достоверности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полноты  сведений,  представляемых  гражданами,  претендующими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замещение  должностей   федеральной   государственной   службы, 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государственными служащими, и соблюдения  федеральными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государственными  служащими  требований  к  служебному   поведению,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утвержденное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этим Указом, следующие изменения: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 пункте 3 Указа: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из  подпункта  "</w:t>
      </w:r>
      <w:proofErr w:type="spell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  слова  ",  а  также  проверки   соблюдения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гражданами,  замещавшими  должности   федеральной   государственной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службы, ограничений при заключении ими после  ухода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федеральной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  службы    трудового     договора     и     (или)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гражданско-правового   договора    в    случаях,    предусмотренных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федеральными законами" исключить;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дополнить подпунктом "м" следующего содержания: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"м) осуществление проверки соблюдения гражданами,  замещавшими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должности  федеральной  государственной  службы,  ограничений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заключении  ими  после  увольнения  с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федеральной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государственной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службы трудового договора и (или) гражданско-правового  договора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случаях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предусмотренных федеральными законами.";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пункт 3 Положения изложить в следующей редакции: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"3. Проверка достоверности и полноты сведений  о  доходах,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имуществе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обязательствах имущественного характера, представляемых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   государственным   служащим,   замещающим    должность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федеральной государственной  службы,  не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предусмотренную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перечнем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должностей, утвержденным Указом Президента Российской Федерации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18 мая 2009 г. N 557, и претендующим на  замещение  иной  должности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федеральной  государственной  службы,  осуществляется  в   порядке,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установленном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настоящим   Положением   для   проверки   сведений,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представляемых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гражданами в соответствии с  нормативными  правовыми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актами Российской Федерации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.".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Внести в Положение о комиссиях по соблюдению  требований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служебному  поведению  федеральных   государственных   служащих  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урегулированию конфликта интересов,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утвержденное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Указом  Президента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  </w:t>
      </w:r>
      <w:hyperlink r:id="rId8" w:tgtFrame="contents" w:history="1">
        <w:r w:rsidRPr="000344E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 1 июля  2010 г.  N 821</w:t>
        </w:r>
      </w:hyperlink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"О комиссиях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соблюдению   требований   к   служебному   поведению    федеральных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 служащих  и  урегулированию  конфликта  интересов"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(Собрание  законодательства  Российской  Федерации,   2010,   N 27,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ст. 3446;  2012,  N 12,  ст. 1391;  2013,  N 14,  ст. 1670;   N 49,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ст. 6399; 2014, N 26, ст. 3518), следующие изменения: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 в  пункте 16: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подпункт "б" дополнить абзацем следующего содержания: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"заявление   государственного   служащего   о    невозможности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выполнить требования Федерального закона от 7 мая  2013 г.  N 79-ФЗ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"О запрете  отдельным  категориям  лиц  открывать  и  иметь   счета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(вклады),  хранить  наличные  денежные  средства   и   ценности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иностранных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банках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  расположенных   за   пределами   территории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Федерации, владеть  и  (или)  пользоваться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иностранными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финансовыми инструментами" (далее -  Федеральный  закон  "О запрете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отдельным категориям лиц открывать и иметь счета (вклады),  хранить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наличные  денежные  средства  и  ценности  в  иностранных   банках,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расположенных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 пределами территории Российской Федерации, владеть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(или) пользоваться  иностранными  финансовыми  инструментами")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связи с арестом, запретом распоряжения,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наложенными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компетентными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органами    иностранного    государства    в     соответствии  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данного иностранного государства,  на  территории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которого находятся счета (вклады), осуществляется хранение наличных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денежных средств и ценностей в иностранном банке  и  (или)  имеются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иностранные  финансовые  инструменты,   или   в   связи   с   иными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обстоятельствами, не зависящими от его воли или  воли  его  супруги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(супруга) и несовершеннолетних детей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;"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подпункт "</w:t>
      </w:r>
      <w:proofErr w:type="spell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</w:t>
      </w:r>
      <w:proofErr w:type="spell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 изложить в следующей редакции: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"</w:t>
      </w:r>
      <w:proofErr w:type="spell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</w:t>
      </w:r>
      <w:proofErr w:type="spell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поступившее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соответствии  с   частью   4   статьи   12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   закона    от     25 декабря     2008 г.    N 273-ФЗ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"О противодействии коррупции"  и  статьей  64-1  Трудового  кодекса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   в   государственный   орган    уведомление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коммерческой  или  некоммерческой  организации   о   заключении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гражданином,  замещавшим   должность   государственной   службы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государственном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органе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, трудового или гражданско-правового договора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на  выполнение  работ  (оказание  услуг),  если  отдельные  функции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государственного  управления  данной  организацией  входили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его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должностные (служебные) обязанности, исполняемые во время замещения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должности в государственном органе,  при  условии,  что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указанному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гражданину комиссией ранее было отказано во вступлении в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трудовые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гражданско-правовые отношения с данной организацией или что  вопрос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 даче согласия такому  гражданину  на  замещение  им  должности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коммерческой или некоммерческой организации либо на  выполнение  им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работы на условиях гражданско-правового договора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коммерческой или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некоммерческой организации комиссией не рассматривался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пункт 19 изложить в следующей редакции: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"19. Заседание    комиссии    проводится     в     присутствии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служащего, в  отношении  которого  рассматривается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вопрос о соблюдении  требований  к  служебному  поведению  и  (или)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об урегулировании конфликта интересов,  или  гражданина,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замещавшего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должность  государственной  службы  в  государственном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органе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 При наличии письменной просьбы  государственного  служащего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или гражданина,  замещавшего  должность  государственной  службы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государственном органе, о рассмотрении указанного вопроса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без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его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участия заседание комиссии проводится в его  отсутствие.  В  случае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неявки  на  заседание  комиссии  государственного  служащего   (его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представителя) и при отсутствии письменной просьбы государственного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служащего  о  рассмотрении  данного   вопроса   без   его   участия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рассмотрение  вопроса  откладывается.  В  случае  повторной  неявки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служащего без уважительной причины комиссия  может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принять  решение  о  рассмотрении  данного  вопроса  в   отсутствие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служащего. В случае неявки на  заседание  комиссии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гражданина,  замещавшего   должность   государственной   службы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государственном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органе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(его  представителя),  при  условии,   что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указанный гражданин сменил место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жительства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были предприняты  все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меры по информированию его о дате  проведения  заседания  комиссии,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комиссия может принять решение о  рассмотрении  данного  вопроса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отсутствие указанного гражданина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дополнить пунктом 25-2 следующего содержания: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"25-2. По итогам рассмотрения  вопроса,  указанного  в  абзаце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четвертом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подпункта "б" пункта 16  настоящего  Положения,  комиссия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принимает одно из следующих решений: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признать,  что  обстоятельства,  препятствующие  выполнению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Федерального закона "О запрете отдельным категориям  лиц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открывать  и  иметь  счета  (вклады),  хранить  наличные   денежные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 и  ценности  в  иностранных  банках,   расположенных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пользоваться  иностранными  финансовыми  инструментами",   являются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объективными и уважительными;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признать,  что  обстоятельства,  препятствующие  выполнению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Федерального закона "О запрете отдельным категориям  лиц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открывать  и  иметь  счета  (вклады),  хранить  наличные   денежные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 и  ценности  в  иностранных  банках,   расположенных 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пределами  территории  Российской  Федерации,   владеть   и   (или)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пользоваться иностранными финансовыми инструментами",  не  являются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объективными и уважительными. В этом  случае  комиссия  рекомендует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руководителю государственного органа применить 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государственному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служащему конкретную меру ответственности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пункт 26 изложить в следующей редакции: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"26. По итогам рассмотрения вопросов, указанных  в  подпунктах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"а", "б", "г" и "</w:t>
      </w:r>
      <w:proofErr w:type="spell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д</w:t>
      </w:r>
      <w:proofErr w:type="spellEnd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 пункта 16 настоящего Положения, и при наличии 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тому  оснований  комиссия  может  принять  иное  решение,  чем  это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предусмотрено  пунктами  22-25,  25-1,  25-2  и   26-1   настоящего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Положения. Основания и мотивы принятия такого решения  должны  быть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отражены в протоколе заседания комиссии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.".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Внести в Указ Президента Российской Федерации  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begin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instrText xml:space="preserve"> HYPERLINK "http://pravo.gov.ru/proxy/ips/?docbody=&amp;prevDoc=102368620&amp;backlink=1&amp;&amp;nd=102164304" \t "contents" </w:instrTex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separate"/>
      </w: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от  2 апреля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18187D"/>
          <w:sz w:val="20"/>
          <w:szCs w:val="20"/>
          <w:u w:val="single"/>
        </w:rPr>
        <w:t>2013 г.  N 309</w:t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fldChar w:fldCharType="end"/>
      </w: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"О мерах   по   реализации   отдельных   положений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  закона   "О противодействии   коррупции"   (Собрание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законодательства Российской Федерации, 2013, N 14, ст. 1670;  N 23,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ст. 2892; N 28, ст. 3813; N 49,  ст. 6399;  2014,  N 26,  ст. 3520;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N 30,  ст. 4286)  изменение,  дополнив  пункт  25  подпунктом   "в"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следующего содержания: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"в) издавать    методические     рекомендации     и     другие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инструктивно-методические    материалы,    касающиеся    реализации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требований  федеральных   законов,   нормативных   правовых   актов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Президента  Российской   Федерации   и   Правительства   Российской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Федерации по вопросам противодействия коррупции</w:t>
      </w:r>
      <w:proofErr w:type="gramStart"/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>.".</w:t>
      </w:r>
      <w:proofErr w:type="gramEnd"/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Настоящий Указ вступает в силу со дня его подписания.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Президент Российской Федерации                         В.Путин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Москва, Кремль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 марта 2015 года</w:t>
      </w:r>
    </w:p>
    <w:p w:rsidR="000344E8" w:rsidRPr="000344E8" w:rsidRDefault="000344E8" w:rsidP="00034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344E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120</w:t>
      </w:r>
    </w:p>
    <w:p w:rsidR="00A42B73" w:rsidRDefault="00A42B73"/>
    <w:sectPr w:rsidR="00A4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344E8"/>
    <w:rsid w:val="000344E8"/>
    <w:rsid w:val="00A4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4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4E8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0344E8"/>
  </w:style>
  <w:style w:type="character" w:styleId="a3">
    <w:name w:val="Hyperlink"/>
    <w:basedOn w:val="a0"/>
    <w:uiPriority w:val="99"/>
    <w:semiHidden/>
    <w:unhideWhenUsed/>
    <w:rsid w:val="00034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39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8620&amp;backlink=1&amp;&amp;nd=1023759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165163" TargetMode="External"/><Relationship Id="rId5" Type="http://schemas.openxmlformats.org/officeDocument/2006/relationships/hyperlink" Target="http://pravo.gov.ru/proxy/ips/?docbody=&amp;prevDoc=102368620&amp;backlink=1&amp;&amp;nd=1023642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368620&amp;backlink=1&amp;&amp;nd=1023759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2710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2016-03-29T06:07:00Z</dcterms:created>
  <dcterms:modified xsi:type="dcterms:W3CDTF">2016-03-29T06:08:00Z</dcterms:modified>
</cp:coreProperties>
</file>